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34497D" w:rsidRPr="007462FF" w:rsidTr="001757D9">
        <w:tc>
          <w:tcPr>
            <w:tcW w:w="3286" w:type="dxa"/>
            <w:vAlign w:val="center"/>
          </w:tcPr>
          <w:p w:rsidR="0034497D" w:rsidRPr="007462FF" w:rsidRDefault="0034497D" w:rsidP="001757D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Rubro</w:t>
            </w:r>
          </w:p>
        </w:tc>
        <w:tc>
          <w:tcPr>
            <w:tcW w:w="3286" w:type="dxa"/>
            <w:vAlign w:val="center"/>
          </w:tcPr>
          <w:p w:rsidR="0034497D" w:rsidRPr="007462FF" w:rsidRDefault="0034497D" w:rsidP="001757D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Unidad administrativa</w:t>
            </w:r>
          </w:p>
        </w:tc>
        <w:tc>
          <w:tcPr>
            <w:tcW w:w="3287" w:type="dxa"/>
            <w:vAlign w:val="center"/>
          </w:tcPr>
          <w:p w:rsidR="0034497D" w:rsidRPr="007462FF" w:rsidRDefault="0034497D" w:rsidP="001757D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Fecha de clasificación</w:t>
            </w:r>
          </w:p>
        </w:tc>
        <w:tc>
          <w:tcPr>
            <w:tcW w:w="3287" w:type="dxa"/>
            <w:vAlign w:val="center"/>
          </w:tcPr>
          <w:p w:rsidR="0034497D" w:rsidRPr="007462FF" w:rsidRDefault="0034497D" w:rsidP="001757D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Plazo</w:t>
            </w:r>
          </w:p>
        </w:tc>
      </w:tr>
      <w:tr w:rsidR="0034497D" w:rsidRPr="007462FF" w:rsidTr="001757D9">
        <w:tc>
          <w:tcPr>
            <w:tcW w:w="3286" w:type="dxa"/>
            <w:vAlign w:val="center"/>
          </w:tcPr>
          <w:p w:rsidR="0034497D" w:rsidRPr="0034497D" w:rsidRDefault="0034497D" w:rsidP="001757D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cantidad, distribución y ubicación de las cámaras de video vigilancia instaladas en el edificio de Rectoría General y el Museo de las Artes de la Universidad de Guadalajara.</w:t>
            </w:r>
          </w:p>
        </w:tc>
        <w:tc>
          <w:tcPr>
            <w:tcW w:w="3286" w:type="dxa"/>
            <w:vAlign w:val="center"/>
          </w:tcPr>
          <w:p w:rsidR="0034497D" w:rsidRPr="0034497D" w:rsidRDefault="0034497D" w:rsidP="001757D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97D">
              <w:rPr>
                <w:rFonts w:ascii="Arial" w:hAnsi="Arial" w:cs="Arial"/>
                <w:sz w:val="24"/>
                <w:szCs w:val="24"/>
              </w:rPr>
              <w:t>Secretaría</w:t>
            </w:r>
            <w:r>
              <w:rPr>
                <w:rFonts w:ascii="Arial" w:hAnsi="Arial" w:cs="Arial"/>
                <w:sz w:val="24"/>
                <w:szCs w:val="24"/>
              </w:rPr>
              <w:t xml:space="preserve"> General y Centro Universitario de Arte Arquitectura y Diseño de la Universidad de Guadalajara</w:t>
            </w:r>
          </w:p>
        </w:tc>
        <w:tc>
          <w:tcPr>
            <w:tcW w:w="3287" w:type="dxa"/>
            <w:vAlign w:val="center"/>
          </w:tcPr>
          <w:p w:rsidR="0034497D" w:rsidRPr="0034497D" w:rsidRDefault="0034497D" w:rsidP="001757D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agosto de 2016</w:t>
            </w:r>
          </w:p>
        </w:tc>
        <w:tc>
          <w:tcPr>
            <w:tcW w:w="3287" w:type="dxa"/>
            <w:vAlign w:val="center"/>
          </w:tcPr>
          <w:p w:rsidR="0034497D" w:rsidRPr="0034497D" w:rsidRDefault="0034497D" w:rsidP="001757D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</w:t>
            </w:r>
          </w:p>
        </w:tc>
      </w:tr>
      <w:tr w:rsidR="0034497D" w:rsidRPr="007462FF" w:rsidTr="001757D9">
        <w:tc>
          <w:tcPr>
            <w:tcW w:w="3286" w:type="dxa"/>
            <w:vAlign w:val="center"/>
          </w:tcPr>
          <w:p w:rsidR="0034497D" w:rsidRDefault="0034497D" w:rsidP="001757D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 de la sesión privada del Consejo General Universitario de la Universidad de Guadalajara celebrada el 25 de julio de 2016.</w:t>
            </w:r>
          </w:p>
        </w:tc>
        <w:tc>
          <w:tcPr>
            <w:tcW w:w="3286" w:type="dxa"/>
            <w:vAlign w:val="center"/>
          </w:tcPr>
          <w:p w:rsidR="0034497D" w:rsidRPr="0034497D" w:rsidRDefault="0034497D" w:rsidP="001757D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General Universitario de la Universidad de Guadalajara</w:t>
            </w:r>
          </w:p>
        </w:tc>
        <w:tc>
          <w:tcPr>
            <w:tcW w:w="3287" w:type="dxa"/>
            <w:vAlign w:val="center"/>
          </w:tcPr>
          <w:p w:rsidR="0034497D" w:rsidRDefault="0034497D" w:rsidP="001757D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de noviembre de 2016</w:t>
            </w:r>
          </w:p>
        </w:tc>
        <w:tc>
          <w:tcPr>
            <w:tcW w:w="3287" w:type="dxa"/>
            <w:vAlign w:val="center"/>
          </w:tcPr>
          <w:p w:rsidR="0034497D" w:rsidRDefault="0034497D" w:rsidP="001757D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</w:t>
            </w:r>
          </w:p>
        </w:tc>
      </w:tr>
    </w:tbl>
    <w:p w:rsidR="008D241A" w:rsidRDefault="008D241A">
      <w:bookmarkStart w:id="0" w:name="_GoBack"/>
      <w:bookmarkEnd w:id="0"/>
    </w:p>
    <w:sectPr w:rsidR="008D241A" w:rsidSect="003449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7D"/>
    <w:rsid w:val="001757D9"/>
    <w:rsid w:val="0034497D"/>
    <w:rsid w:val="008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449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44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Rios Nuno, Rafael</dc:creator>
  <cp:lastModifiedBy>Jimenez Gonzalez, Oscar Geovanny</cp:lastModifiedBy>
  <cp:revision>2</cp:revision>
  <dcterms:created xsi:type="dcterms:W3CDTF">2018-07-24T20:25:00Z</dcterms:created>
  <dcterms:modified xsi:type="dcterms:W3CDTF">2018-07-24T22:11:00Z</dcterms:modified>
</cp:coreProperties>
</file>