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4"/>
        <w:gridCol w:w="3117"/>
        <w:gridCol w:w="3095"/>
        <w:gridCol w:w="3120"/>
      </w:tblGrid>
      <w:tr w:rsidR="00FA5F45" w:rsidTr="00FA5F45">
        <w:tc>
          <w:tcPr>
            <w:tcW w:w="3738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Rubro</w:t>
            </w:r>
          </w:p>
        </w:tc>
        <w:tc>
          <w:tcPr>
            <w:tcW w:w="3158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Unidad administrativa</w:t>
            </w:r>
          </w:p>
        </w:tc>
        <w:tc>
          <w:tcPr>
            <w:tcW w:w="3142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Fecha de clasificación</w:t>
            </w:r>
          </w:p>
        </w:tc>
        <w:tc>
          <w:tcPr>
            <w:tcW w:w="3184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Plazo</w:t>
            </w:r>
          </w:p>
        </w:tc>
      </w:tr>
      <w:tr w:rsidR="00FA5F45" w:rsidTr="00FA5F45">
        <w:tc>
          <w:tcPr>
            <w:tcW w:w="3738" w:type="dxa"/>
            <w:vAlign w:val="center"/>
          </w:tcPr>
          <w:p w:rsidR="00FA5F45" w:rsidRPr="007462FF" w:rsidRDefault="00F63DC2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y párrafos, contenidos en el expediente requerido por el solicitante</w:t>
            </w:r>
          </w:p>
        </w:tc>
        <w:tc>
          <w:tcPr>
            <w:tcW w:w="3158" w:type="dxa"/>
            <w:vAlign w:val="center"/>
          </w:tcPr>
          <w:p w:rsidR="00FA5F45" w:rsidRPr="007462FF" w:rsidRDefault="00FA5F45" w:rsidP="00BA538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Centro Universitario de </w:t>
            </w:r>
            <w:r w:rsidR="00BA5382">
              <w:rPr>
                <w:rFonts w:ascii="Arial" w:hAnsi="Arial" w:cs="Arial"/>
                <w:sz w:val="24"/>
                <w:szCs w:val="24"/>
              </w:rPr>
              <w:t>Ciencias Sociales y Humanidades</w:t>
            </w:r>
            <w:bookmarkStart w:id="0" w:name="_GoBack"/>
            <w:bookmarkEnd w:id="0"/>
          </w:p>
        </w:tc>
        <w:tc>
          <w:tcPr>
            <w:tcW w:w="3142" w:type="dxa"/>
            <w:vAlign w:val="center"/>
          </w:tcPr>
          <w:p w:rsidR="00FA5F45" w:rsidRPr="007462FF" w:rsidRDefault="00F63DC2" w:rsidP="00F63DC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FA5F45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febrero de 2020</w:t>
            </w:r>
          </w:p>
        </w:tc>
        <w:tc>
          <w:tcPr>
            <w:tcW w:w="3184" w:type="dxa"/>
            <w:vAlign w:val="center"/>
          </w:tcPr>
          <w:p w:rsidR="00FA5F45" w:rsidRPr="007462FF" w:rsidRDefault="00E358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</w:t>
            </w:r>
            <w:r w:rsidR="00BA5382">
              <w:rPr>
                <w:rFonts w:ascii="Arial" w:hAnsi="Arial" w:cs="Arial"/>
                <w:sz w:val="24"/>
                <w:szCs w:val="24"/>
              </w:rPr>
              <w:t xml:space="preserve">, o bien, </w:t>
            </w:r>
            <w:r w:rsidR="00BA5382">
              <w:rPr>
                <w:rFonts w:ascii="Arial" w:hAnsi="Arial" w:cs="Arial"/>
                <w:sz w:val="24"/>
                <w:szCs w:val="24"/>
              </w:rPr>
              <w:t>cuando el proceso en cuestión concluya de manera definitiva antes de dicho plazo</w:t>
            </w:r>
          </w:p>
        </w:tc>
      </w:tr>
    </w:tbl>
    <w:p w:rsidR="00CA030B" w:rsidRDefault="00CA030B"/>
    <w:sectPr w:rsidR="00CA030B" w:rsidSect="00FA5F45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45"/>
    <w:rsid w:val="0003162F"/>
    <w:rsid w:val="00067600"/>
    <w:rsid w:val="00082800"/>
    <w:rsid w:val="000A3A60"/>
    <w:rsid w:val="000E5439"/>
    <w:rsid w:val="000F05D0"/>
    <w:rsid w:val="00365F61"/>
    <w:rsid w:val="004F0D94"/>
    <w:rsid w:val="00927287"/>
    <w:rsid w:val="009509B1"/>
    <w:rsid w:val="00967EF3"/>
    <w:rsid w:val="00977CEA"/>
    <w:rsid w:val="00BA5382"/>
    <w:rsid w:val="00CA030B"/>
    <w:rsid w:val="00DC6F78"/>
    <w:rsid w:val="00E35861"/>
    <w:rsid w:val="00F63DC2"/>
    <w:rsid w:val="00FA5F45"/>
    <w:rsid w:val="00F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8CDD"/>
  <w15:docId w15:val="{6B19D76E-FB4B-41C7-AF1C-7B342F0D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F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F4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5F45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 Gonzalez, Oscar Geovanny</dc:creator>
  <cp:lastModifiedBy>Jimenez Gonzalez, Oscar Geovanny</cp:lastModifiedBy>
  <cp:revision>3</cp:revision>
  <cp:lastPrinted>2019-05-27T23:42:00Z</cp:lastPrinted>
  <dcterms:created xsi:type="dcterms:W3CDTF">2020-06-02T17:03:00Z</dcterms:created>
  <dcterms:modified xsi:type="dcterms:W3CDTF">2020-06-02T17:06:00Z</dcterms:modified>
</cp:coreProperties>
</file>