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1CD7" w14:textId="34F87DCC" w:rsidR="002F3338" w:rsidRPr="002F3338" w:rsidRDefault="002F3338" w:rsidP="002F3338">
      <w:pPr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PILTLAYOLMELAWALTSI</w:t>
      </w:r>
    </w:p>
    <w:p w14:paraId="6D45236B" w14:textId="77777777" w:rsidR="002F3338" w:rsidRPr="00AA056F" w:rsidRDefault="002F3338" w:rsidP="002F3338">
      <w:pPr>
        <w:jc w:val="both"/>
        <w:rPr>
          <w:rFonts w:ascii="Arial" w:hAnsi="Arial" w:cs="Arial"/>
          <w:bCs/>
          <w:lang w:val="es-ES"/>
        </w:rPr>
      </w:pPr>
    </w:p>
    <w:p w14:paraId="106CAC5F" w14:textId="77777777" w:rsidR="002F3338" w:rsidRPr="00AA056F" w:rsidRDefault="002F3338" w:rsidP="002F3338">
      <w:pPr>
        <w:jc w:val="both"/>
        <w:rPr>
          <w:rFonts w:ascii="Arial" w:hAnsi="Arial" w:cs="Arial"/>
          <w:bCs/>
          <w:lang w:val="es-ES"/>
        </w:rPr>
      </w:pPr>
      <w:r w:rsidRPr="00AA056F">
        <w:rPr>
          <w:rFonts w:ascii="Arial" w:hAnsi="Arial" w:cs="Arial"/>
          <w:bCs/>
          <w:lang w:val="es-ES"/>
        </w:rPr>
        <w:t xml:space="preserve">Ni </w:t>
      </w:r>
      <w:proofErr w:type="spellStart"/>
      <w:r w:rsidRPr="00AA056F">
        <w:rPr>
          <w:rFonts w:ascii="Arial" w:hAnsi="Arial" w:cs="Arial"/>
          <w:bCs/>
          <w:lang w:val="es-ES"/>
        </w:rPr>
        <w:t>Weyi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Kaltlamachtili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Guadalajara (</w:t>
      </w:r>
      <w:proofErr w:type="spellStart"/>
      <w:r w:rsidRPr="00AA056F">
        <w:rPr>
          <w:rFonts w:ascii="Arial" w:hAnsi="Arial" w:cs="Arial"/>
          <w:bCs/>
          <w:lang w:val="es-ES"/>
        </w:rPr>
        <w:t>nama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moˀixmatis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UdeG), </w:t>
      </w:r>
      <w:proofErr w:type="spellStart"/>
      <w:r w:rsidRPr="00AA056F">
        <w:rPr>
          <w:rFonts w:ascii="Arial" w:hAnsi="Arial" w:cs="Arial"/>
          <w:bCs/>
          <w:lang w:val="es-ES"/>
        </w:rPr>
        <w:t>mopantiya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patlawak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ˀohtli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ˀitohka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Juárez 976, </w:t>
      </w:r>
      <w:proofErr w:type="spellStart"/>
      <w:r w:rsidRPr="00AA056F">
        <w:rPr>
          <w:rFonts w:ascii="Arial" w:hAnsi="Arial" w:cs="Arial"/>
          <w:bCs/>
          <w:lang w:val="es-ES"/>
        </w:rPr>
        <w:t>Kaltitlan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kalpolli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C.P 44100, Guadalajara, </w:t>
      </w:r>
      <w:proofErr w:type="spellStart"/>
      <w:r w:rsidRPr="00AA056F">
        <w:rPr>
          <w:rFonts w:ascii="Arial" w:hAnsi="Arial" w:cs="Arial"/>
          <w:bCs/>
          <w:lang w:val="es-ES"/>
        </w:rPr>
        <w:t>Xalˀixko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tiˀinmechmatiltiya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ˀonka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miyak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malwilli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ˀamatohkayotl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3 (</w:t>
      </w:r>
      <w:proofErr w:type="spellStart"/>
      <w:r w:rsidRPr="00AA056F">
        <w:rPr>
          <w:rFonts w:ascii="Arial" w:hAnsi="Arial" w:cs="Arial"/>
          <w:bCs/>
          <w:lang w:val="es-ES"/>
        </w:rPr>
        <w:t>eyi</w:t>
      </w:r>
      <w:proofErr w:type="spellEnd"/>
      <w:r w:rsidRPr="00AA056F">
        <w:rPr>
          <w:rFonts w:ascii="Arial" w:hAnsi="Arial" w:cs="Arial"/>
          <w:bCs/>
          <w:lang w:val="es-ES"/>
        </w:rPr>
        <w:t xml:space="preserve">) </w:t>
      </w:r>
      <w:proofErr w:type="spellStart"/>
      <w:r w:rsidRPr="00AA056F">
        <w:rPr>
          <w:rFonts w:ascii="Arial" w:hAnsi="Arial" w:cs="Arial"/>
          <w:bCs/>
          <w:lang w:val="es-ES"/>
        </w:rPr>
        <w:t>tlanawatilli</w:t>
      </w:r>
      <w:proofErr w:type="spellEnd"/>
      <w:r w:rsidRPr="00AA056F">
        <w:rPr>
          <w:rFonts w:ascii="Arial" w:hAnsi="Arial" w:cs="Arial"/>
          <w:bCs/>
          <w:lang w:val="es-ES"/>
        </w:rPr>
        <w:t>, IX (</w:t>
      </w:r>
      <w:proofErr w:type="spellStart"/>
      <w:r w:rsidRPr="00AA056F">
        <w:rPr>
          <w:rFonts w:ascii="Arial" w:hAnsi="Arial" w:cs="Arial"/>
          <w:bCs/>
          <w:lang w:val="es-ES"/>
        </w:rPr>
        <w:t>chiknawikpan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) </w:t>
      </w:r>
      <w:proofErr w:type="spellStart"/>
      <w:r w:rsidRPr="00AA056F">
        <w:rPr>
          <w:rFonts w:ascii="Arial" w:hAnsi="Arial" w:cs="Arial"/>
          <w:bCs/>
          <w:lang w:val="es-ES"/>
        </w:rPr>
        <w:t>ˀitlahtlapaktipan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nohkiya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X (</w:t>
      </w:r>
      <w:proofErr w:type="spellStart"/>
      <w:r w:rsidRPr="00AA056F">
        <w:rPr>
          <w:rFonts w:ascii="Arial" w:hAnsi="Arial" w:cs="Arial"/>
          <w:bCs/>
          <w:lang w:val="es-ES"/>
        </w:rPr>
        <w:t>matlaktipan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)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ni </w:t>
      </w:r>
      <w:proofErr w:type="spellStart"/>
      <w:r w:rsidRPr="00AA056F">
        <w:rPr>
          <w:rFonts w:ascii="Arial" w:hAnsi="Arial" w:cs="Arial"/>
          <w:bCs/>
          <w:lang w:val="es-ES"/>
        </w:rPr>
        <w:t>ˀamatlanawatilis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LPDPPSPEJM </w:t>
      </w:r>
      <w:proofErr w:type="spellStart"/>
      <w:r w:rsidRPr="00AA056F">
        <w:rPr>
          <w:rFonts w:ascii="Arial" w:hAnsi="Arial" w:cs="Arial"/>
          <w:bCs/>
          <w:lang w:val="es-ES"/>
        </w:rPr>
        <w:t>moˀamatlalihtok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nochi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kitlachiliseh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kimokwitlawiseh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malwilli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ˀamatohkayotl</w:t>
      </w:r>
      <w:proofErr w:type="spellEnd"/>
      <w:r w:rsidRPr="00AA056F">
        <w:rPr>
          <w:rFonts w:ascii="Arial" w:hAnsi="Arial" w:cs="Arial"/>
          <w:bCs/>
          <w:lang w:val="es-ES"/>
        </w:rPr>
        <w:t xml:space="preserve">; </w:t>
      </w:r>
      <w:proofErr w:type="spellStart"/>
      <w:r w:rsidRPr="00AA056F">
        <w:rPr>
          <w:rFonts w:ascii="Arial" w:hAnsi="Arial" w:cs="Arial"/>
          <w:bCs/>
          <w:lang w:val="es-ES"/>
        </w:rPr>
        <w:t>nohkiya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21 </w:t>
      </w:r>
      <w:proofErr w:type="spellStart"/>
      <w:r w:rsidRPr="00AA056F">
        <w:rPr>
          <w:rFonts w:ascii="Arial" w:hAnsi="Arial" w:cs="Arial"/>
          <w:bCs/>
          <w:lang w:val="es-ES"/>
        </w:rPr>
        <w:t>tlanawatili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tlenˀamatlanawatili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LTAIPEJM; </w:t>
      </w:r>
      <w:proofErr w:type="spellStart"/>
      <w:r w:rsidRPr="00AA056F">
        <w:rPr>
          <w:rFonts w:ascii="Arial" w:hAnsi="Arial" w:cs="Arial"/>
          <w:bCs/>
          <w:lang w:val="es-ES"/>
        </w:rPr>
        <w:t>nohkiya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ni </w:t>
      </w:r>
      <w:proofErr w:type="spellStart"/>
      <w:r w:rsidRPr="00AA056F">
        <w:rPr>
          <w:rFonts w:ascii="Arial" w:hAnsi="Arial" w:cs="Arial"/>
          <w:bCs/>
          <w:lang w:val="es-ES"/>
        </w:rPr>
        <w:t>ˀamatlanawatilli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moxexelowa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ˀomepowali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chikweyi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ˀomepowalli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chiknawi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tlanawatili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moˀamatlalihtok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kenihki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moxehxelohtok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kenihki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moˀixmatis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sesen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;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kaxtolli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se,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kaxtolli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ˀome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ˀomepowalli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matlaktli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chiweyi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tlanawatilli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moˀamatlaltok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Tlamalwilistli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nohkiya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nochi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nopa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ˀamatohkayotl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se </w:t>
      </w:r>
      <w:proofErr w:type="spellStart"/>
      <w:r w:rsidRPr="00AA056F">
        <w:rPr>
          <w:rFonts w:ascii="Arial" w:hAnsi="Arial" w:cs="Arial"/>
          <w:bCs/>
          <w:lang w:val="es-ES"/>
        </w:rPr>
        <w:t>masewalli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ˀahkeya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moˀixmatiya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o </w:t>
      </w:r>
      <w:proofErr w:type="spellStart"/>
      <w:r w:rsidRPr="00AA056F">
        <w:rPr>
          <w:rFonts w:ascii="Arial" w:hAnsi="Arial" w:cs="Arial"/>
          <w:bCs/>
          <w:lang w:val="es-ES"/>
        </w:rPr>
        <w:t>welis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moˀixmatis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nohkiya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nochimeh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nenchikoltekichiwaneh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nochi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ˀamatohkayotl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motekowis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san </w:t>
      </w:r>
      <w:proofErr w:type="spellStart"/>
      <w:r w:rsidRPr="00AA056F">
        <w:rPr>
          <w:rFonts w:ascii="Arial" w:hAnsi="Arial" w:cs="Arial"/>
          <w:bCs/>
          <w:lang w:val="es-ES"/>
        </w:rPr>
        <w:t>weliseh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kitekowiseh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san </w:t>
      </w:r>
      <w:proofErr w:type="spellStart"/>
      <w:r w:rsidRPr="00AA056F">
        <w:rPr>
          <w:rFonts w:ascii="Arial" w:hAnsi="Arial" w:cs="Arial"/>
          <w:bCs/>
          <w:lang w:val="es-ES"/>
        </w:rPr>
        <w:t>ka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motlahtlanilihtokeh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ˀamo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ˀika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seyok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tlamantli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kenihni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moˀamatlaltitok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tlaˀasitilistli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tlatechpowilistli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tlanawatilli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1, 5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6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ni </w:t>
      </w:r>
      <w:proofErr w:type="spellStart"/>
      <w:r w:rsidRPr="00AA056F">
        <w:rPr>
          <w:rFonts w:ascii="Arial" w:hAnsi="Arial" w:cs="Arial"/>
          <w:bCs/>
          <w:lang w:val="es-ES"/>
        </w:rPr>
        <w:t>Tlanawatilistli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kiyolitiya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ni UdeG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nohkiya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ˀitlanawatil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nochi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kaltlamchtilistli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nochi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tekichiwalistli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nikan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kichiwah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ˀinintechpowilis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ni </w:t>
      </w:r>
      <w:proofErr w:type="spellStart"/>
      <w:r w:rsidRPr="00AA056F">
        <w:rPr>
          <w:rFonts w:ascii="Arial" w:hAnsi="Arial" w:cs="Arial"/>
          <w:bCs/>
          <w:lang w:val="es-ES"/>
        </w:rPr>
        <w:t>kaltlamachtilistli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kiˀahkowis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, </w:t>
      </w:r>
      <w:proofErr w:type="spellStart"/>
      <w:r w:rsidRPr="00AA056F">
        <w:rPr>
          <w:rFonts w:ascii="Arial" w:hAnsi="Arial" w:cs="Arial"/>
          <w:bCs/>
          <w:lang w:val="es-ES"/>
        </w:rPr>
        <w:t>kiˀihkwinis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wan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kimalwis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nochi</w:t>
      </w:r>
      <w:proofErr w:type="spellEnd"/>
      <w:r w:rsidRPr="00AA056F">
        <w:rPr>
          <w:rFonts w:ascii="Arial" w:hAnsi="Arial" w:cs="Arial"/>
          <w:bCs/>
          <w:lang w:val="es-ES"/>
        </w:rPr>
        <w:t xml:space="preserve">. </w:t>
      </w:r>
    </w:p>
    <w:p w14:paraId="341D6C97" w14:textId="77777777" w:rsidR="002F3338" w:rsidRPr="00AA056F" w:rsidRDefault="002F3338" w:rsidP="002F3338">
      <w:pPr>
        <w:jc w:val="both"/>
        <w:rPr>
          <w:rFonts w:ascii="Arial" w:hAnsi="Arial" w:cs="Arial"/>
          <w:bCs/>
          <w:lang w:val="es-ES"/>
        </w:rPr>
      </w:pPr>
    </w:p>
    <w:p w14:paraId="67DB998C" w14:textId="77777777" w:rsidR="002F3338" w:rsidRPr="00AA056F" w:rsidRDefault="002F3338" w:rsidP="002F3338">
      <w:pPr>
        <w:jc w:val="both"/>
        <w:rPr>
          <w:rFonts w:ascii="Arial" w:hAnsi="Arial" w:cs="Arial"/>
          <w:bCs/>
          <w:lang w:val="es-ES"/>
        </w:rPr>
      </w:pPr>
      <w:r w:rsidRPr="00AA056F">
        <w:rPr>
          <w:rFonts w:ascii="Arial" w:hAnsi="Arial" w:cs="Arial"/>
          <w:bCs/>
          <w:lang w:val="es-ES"/>
        </w:rPr>
        <w:t xml:space="preserve">Taha </w:t>
      </w:r>
      <w:proofErr w:type="spellStart"/>
      <w:r w:rsidRPr="00AA056F">
        <w:rPr>
          <w:rFonts w:ascii="Arial" w:hAnsi="Arial" w:cs="Arial"/>
          <w:bCs/>
          <w:lang w:val="es-ES"/>
        </w:rPr>
        <w:t>kemah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tihnekis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kwalli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tihtlachilis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Tlayolmelawalli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tlen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san </w:t>
      </w:r>
      <w:proofErr w:type="spellStart"/>
      <w:r w:rsidRPr="00AA056F">
        <w:rPr>
          <w:rFonts w:ascii="Arial" w:hAnsi="Arial" w:cs="Arial"/>
          <w:bCs/>
          <w:lang w:val="es-ES"/>
        </w:rPr>
        <w:t>ta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moˀamatohkayo</w:t>
      </w:r>
      <w:proofErr w:type="spellEnd"/>
      <w:r w:rsidRPr="00AA056F">
        <w:rPr>
          <w:rFonts w:ascii="Arial" w:hAnsi="Arial" w:cs="Arial"/>
          <w:bCs/>
          <w:lang w:val="es-ES"/>
        </w:rPr>
        <w:t xml:space="preserve"> </w:t>
      </w:r>
      <w:proofErr w:type="spellStart"/>
      <w:r w:rsidRPr="00AA056F">
        <w:rPr>
          <w:rFonts w:ascii="Arial" w:hAnsi="Arial" w:cs="Arial"/>
          <w:bCs/>
          <w:lang w:val="es-ES"/>
        </w:rPr>
        <w:t>ˀipan</w:t>
      </w:r>
      <w:proofErr w:type="spellEnd"/>
      <w:r w:rsidRPr="00AA056F">
        <w:rPr>
          <w:rFonts w:ascii="Arial" w:hAnsi="Arial" w:cs="Arial"/>
          <w:bCs/>
          <w:lang w:val="es-ES"/>
        </w:rPr>
        <w:t xml:space="preserve"> ni </w:t>
      </w:r>
      <w:proofErr w:type="spellStart"/>
      <w:r w:rsidRPr="00AA056F">
        <w:rPr>
          <w:rFonts w:ascii="Arial" w:hAnsi="Arial" w:cs="Arial"/>
          <w:bCs/>
          <w:lang w:val="es-ES"/>
        </w:rPr>
        <w:t>mekatepostlatemolistli</w:t>
      </w:r>
      <w:proofErr w:type="spellEnd"/>
      <w:r w:rsidRPr="00AA056F">
        <w:rPr>
          <w:rFonts w:ascii="Arial" w:hAnsi="Arial" w:cs="Arial"/>
          <w:bCs/>
          <w:lang w:val="es-ES"/>
        </w:rPr>
        <w:t xml:space="preserve">: </w:t>
      </w:r>
      <w:hyperlink r:id="rId8" w:history="1">
        <w:r w:rsidRPr="00AA056F">
          <w:t>http://www.transparencia.udg.mx/aviso-confidencialidad-integral</w:t>
        </w:r>
      </w:hyperlink>
    </w:p>
    <w:p w14:paraId="6E9E6EA4" w14:textId="77777777" w:rsidR="002F3338" w:rsidRPr="00AA056F" w:rsidRDefault="002F3338" w:rsidP="002F3338">
      <w:pPr>
        <w:jc w:val="both"/>
        <w:rPr>
          <w:rFonts w:ascii="Arial" w:hAnsi="Arial" w:cs="Arial"/>
          <w:bCs/>
          <w:lang w:val="es-ES"/>
        </w:rPr>
      </w:pPr>
      <w:r w:rsidRPr="00AA056F">
        <w:rPr>
          <w:rFonts w:ascii="Arial" w:hAnsi="Arial" w:cs="Arial"/>
          <w:bCs/>
          <w:lang w:val="es-ES"/>
        </w:rPr>
        <w:t xml:space="preserve">  </w:t>
      </w:r>
    </w:p>
    <w:p w14:paraId="0855A8AA" w14:textId="77777777" w:rsidR="0072558E" w:rsidRPr="001A08F3" w:rsidRDefault="0072558E" w:rsidP="001A08F3">
      <w:pPr>
        <w:rPr>
          <w:lang w:val="es-ES"/>
        </w:rPr>
      </w:pPr>
    </w:p>
    <w:sectPr w:rsidR="0072558E" w:rsidRPr="001A08F3" w:rsidSect="009A4AFE">
      <w:headerReference w:type="default" r:id="rId9"/>
      <w:footerReference w:type="default" r:id="rId10"/>
      <w:pgSz w:w="12240" w:h="15840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9931" w14:textId="77777777" w:rsidR="00B171F5" w:rsidRDefault="00B171F5" w:rsidP="009A4AFE">
      <w:pPr>
        <w:spacing w:after="0" w:line="240" w:lineRule="auto"/>
      </w:pPr>
      <w:r>
        <w:separator/>
      </w:r>
    </w:p>
  </w:endnote>
  <w:endnote w:type="continuationSeparator" w:id="0">
    <w:p w14:paraId="38208851" w14:textId="77777777" w:rsidR="00B171F5" w:rsidRDefault="00B171F5" w:rsidP="009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0611" w14:textId="77777777" w:rsidR="00577E61" w:rsidRDefault="00577E61" w:rsidP="00347F9D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14:paraId="22DB91B2" w14:textId="77777777" w:rsidR="00577E61" w:rsidRDefault="00577E61" w:rsidP="00347F9D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14:paraId="5C711322" w14:textId="77777777" w:rsidR="00577E61" w:rsidRPr="005E141A" w:rsidRDefault="00577E61" w:rsidP="00347F9D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14:paraId="78F7E567" w14:textId="77777777" w:rsidR="00577E61" w:rsidRDefault="00577E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094EE" w14:textId="77777777" w:rsidR="00B171F5" w:rsidRDefault="00B171F5" w:rsidP="009A4AFE">
      <w:pPr>
        <w:spacing w:after="0" w:line="240" w:lineRule="auto"/>
      </w:pPr>
      <w:r>
        <w:separator/>
      </w:r>
    </w:p>
  </w:footnote>
  <w:footnote w:type="continuationSeparator" w:id="0">
    <w:p w14:paraId="2378A4C1" w14:textId="77777777" w:rsidR="00B171F5" w:rsidRDefault="00B171F5" w:rsidP="009A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F96E" w14:textId="77777777" w:rsidR="00577E61" w:rsidRDefault="00577E61">
    <w:pPr>
      <w:pStyle w:val="Encabezado"/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3DAFB27B" wp14:editId="185EE1BE">
          <wp:simplePos x="0" y="0"/>
          <wp:positionH relativeFrom="column">
            <wp:posOffset>-584835</wp:posOffset>
          </wp:positionH>
          <wp:positionV relativeFrom="paragraph">
            <wp:posOffset>-245745</wp:posOffset>
          </wp:positionV>
          <wp:extent cx="4444365" cy="953135"/>
          <wp:effectExtent l="0" t="0" r="0" b="0"/>
          <wp:wrapThrough wrapText="bothSides">
            <wp:wrapPolygon edited="0">
              <wp:start x="1204" y="0"/>
              <wp:lineTo x="0" y="3454"/>
              <wp:lineTo x="0" y="12951"/>
              <wp:lineTo x="93" y="17700"/>
              <wp:lineTo x="648" y="20722"/>
              <wp:lineTo x="1296" y="21154"/>
              <wp:lineTo x="1944" y="21154"/>
              <wp:lineTo x="1944" y="20722"/>
              <wp:lineTo x="21480" y="16837"/>
              <wp:lineTo x="21480" y="13815"/>
              <wp:lineTo x="9536" y="13815"/>
              <wp:lineTo x="20924" y="9498"/>
              <wp:lineTo x="21017" y="5181"/>
              <wp:lineTo x="18795" y="4317"/>
              <wp:lineTo x="2037" y="0"/>
              <wp:lineTo x="1204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71CD"/>
    <w:multiLevelType w:val="hybridMultilevel"/>
    <w:tmpl w:val="FB7EC7DA"/>
    <w:lvl w:ilvl="0" w:tplc="1C8222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95D6203"/>
    <w:multiLevelType w:val="hybridMultilevel"/>
    <w:tmpl w:val="A7EEC7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7B46"/>
    <w:multiLevelType w:val="hybridMultilevel"/>
    <w:tmpl w:val="FB7EC7DA"/>
    <w:lvl w:ilvl="0" w:tplc="1C8222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B3A2837"/>
    <w:multiLevelType w:val="hybridMultilevel"/>
    <w:tmpl w:val="15C810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98"/>
    <w:rsid w:val="001A08F3"/>
    <w:rsid w:val="00220F64"/>
    <w:rsid w:val="002F3338"/>
    <w:rsid w:val="003066C0"/>
    <w:rsid w:val="00347F9D"/>
    <w:rsid w:val="00577E61"/>
    <w:rsid w:val="005B1847"/>
    <w:rsid w:val="0064488B"/>
    <w:rsid w:val="0072558E"/>
    <w:rsid w:val="009A4AFE"/>
    <w:rsid w:val="009F3D98"/>
    <w:rsid w:val="00AD5DFF"/>
    <w:rsid w:val="00B171F5"/>
    <w:rsid w:val="00DE04C4"/>
    <w:rsid w:val="00F43682"/>
    <w:rsid w:val="00F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DB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3D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D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8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AFE"/>
  </w:style>
  <w:style w:type="paragraph" w:styleId="Piedepgina">
    <w:name w:val="footer"/>
    <w:basedOn w:val="Normal"/>
    <w:link w:val="PiedepginaCar"/>
    <w:uiPriority w:val="99"/>
    <w:unhideWhenUsed/>
    <w:rsid w:val="009A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AFE"/>
  </w:style>
  <w:style w:type="table" w:styleId="Tablaconcuadrcula">
    <w:name w:val="Table Grid"/>
    <w:basedOn w:val="Tablanormal"/>
    <w:uiPriority w:val="59"/>
    <w:rsid w:val="0072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3D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D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8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AFE"/>
  </w:style>
  <w:style w:type="paragraph" w:styleId="Piedepgina">
    <w:name w:val="footer"/>
    <w:basedOn w:val="Normal"/>
    <w:link w:val="PiedepginaCar"/>
    <w:uiPriority w:val="99"/>
    <w:unhideWhenUsed/>
    <w:rsid w:val="009A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AFE"/>
  </w:style>
  <w:style w:type="table" w:styleId="Tablaconcuadrcula">
    <w:name w:val="Table Grid"/>
    <w:basedOn w:val="Tablanormal"/>
    <w:uiPriority w:val="59"/>
    <w:rsid w:val="0072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ia.udg.mx/aviso-confidencialidad-integr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TR-UCT-SERG</dc:creator>
  <cp:lastModifiedBy>Contreras Velazquez, Sergio</cp:lastModifiedBy>
  <cp:revision>2</cp:revision>
  <dcterms:created xsi:type="dcterms:W3CDTF">2019-06-06T17:56:00Z</dcterms:created>
  <dcterms:modified xsi:type="dcterms:W3CDTF">2019-06-06T17:56:00Z</dcterms:modified>
</cp:coreProperties>
</file>